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D78" w:rsidRPr="00440D78" w:rsidRDefault="00440D78" w:rsidP="00440D78">
      <w:pPr>
        <w:autoSpaceDE w:val="0"/>
        <w:autoSpaceDN w:val="0"/>
        <w:adjustRightInd w:val="0"/>
        <w:ind w:left="510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0D78">
        <w:rPr>
          <w:rFonts w:ascii="Times New Roman" w:hAnsi="Times New Roman" w:cs="Times New Roman"/>
          <w:b/>
          <w:sz w:val="24"/>
          <w:szCs w:val="24"/>
        </w:rPr>
        <w:t>Утверждена</w:t>
      </w:r>
    </w:p>
    <w:p w:rsidR="00440D78" w:rsidRPr="00440D78" w:rsidRDefault="00440D78" w:rsidP="00440D78">
      <w:pPr>
        <w:autoSpaceDE w:val="0"/>
        <w:autoSpaceDN w:val="0"/>
        <w:adjustRightInd w:val="0"/>
        <w:ind w:left="482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0D78">
        <w:rPr>
          <w:rFonts w:ascii="Times New Roman" w:hAnsi="Times New Roman" w:cs="Times New Roman"/>
          <w:b/>
          <w:sz w:val="24"/>
          <w:szCs w:val="24"/>
        </w:rPr>
        <w:t>постановлением руководителя Исполнительного комитета муниципального образования «Лениногорский муниципальный район</w:t>
      </w:r>
    </w:p>
    <w:p w:rsidR="00440D78" w:rsidRPr="0043225F" w:rsidRDefault="0043225F" w:rsidP="00440D78">
      <w:pPr>
        <w:autoSpaceDE w:val="0"/>
        <w:autoSpaceDN w:val="0"/>
        <w:adjustRightInd w:val="0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                                                   </w:t>
      </w:r>
      <w:r w:rsidRPr="0043225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</w:t>
      </w:r>
      <w:r w:rsidRPr="0043225F">
        <w:rPr>
          <w:rFonts w:ascii="Times New Roman" w:hAnsi="Times New Roman" w:cs="Times New Roman"/>
          <w:b/>
        </w:rPr>
        <w:t>от «</w:t>
      </w:r>
      <w:r w:rsidRPr="0043225F">
        <w:rPr>
          <w:rFonts w:ascii="Times New Roman" w:hAnsi="Times New Roman" w:cs="Times New Roman"/>
          <w:b/>
          <w:u w:val="single"/>
        </w:rPr>
        <w:t xml:space="preserve"> 27 »  </w:t>
      </w:r>
      <w:r w:rsidRPr="0043225F">
        <w:rPr>
          <w:rFonts w:ascii="Times New Roman" w:hAnsi="Times New Roman" w:cs="Times New Roman"/>
          <w:b/>
        </w:rPr>
        <w:t xml:space="preserve">  </w:t>
      </w:r>
      <w:r w:rsidRPr="0043225F">
        <w:rPr>
          <w:rFonts w:ascii="Times New Roman" w:hAnsi="Times New Roman" w:cs="Times New Roman"/>
          <w:b/>
          <w:u w:val="single"/>
        </w:rPr>
        <w:t xml:space="preserve">       01       </w:t>
      </w:r>
      <w:r w:rsidRPr="0043225F">
        <w:rPr>
          <w:rFonts w:ascii="Times New Roman" w:hAnsi="Times New Roman" w:cs="Times New Roman"/>
          <w:b/>
        </w:rPr>
        <w:t xml:space="preserve">  </w:t>
      </w:r>
      <w:r w:rsidRPr="0043225F">
        <w:rPr>
          <w:rFonts w:ascii="Times New Roman" w:hAnsi="Times New Roman" w:cs="Times New Roman"/>
          <w:b/>
          <w:u w:val="single"/>
        </w:rPr>
        <w:t xml:space="preserve">     2016  г.  </w:t>
      </w:r>
      <w:r w:rsidRPr="0043225F">
        <w:rPr>
          <w:rFonts w:ascii="Times New Roman" w:hAnsi="Times New Roman" w:cs="Times New Roman"/>
          <w:b/>
        </w:rPr>
        <w:t xml:space="preserve"> № 14</w:t>
      </w:r>
      <w:r w:rsidRPr="0043225F">
        <w:rPr>
          <w:rFonts w:ascii="Times New Roman" w:hAnsi="Times New Roman" w:cs="Times New Roman"/>
          <w:b/>
          <w:u w:val="single"/>
        </w:rPr>
        <w:t xml:space="preserve">  </w:t>
      </w: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Pr="00440D78" w:rsidRDefault="00440D78" w:rsidP="00440D78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40D78">
        <w:rPr>
          <w:rFonts w:ascii="Times New Roman" w:hAnsi="Times New Roman" w:cs="Times New Roman"/>
          <w:b/>
          <w:sz w:val="44"/>
          <w:szCs w:val="44"/>
        </w:rPr>
        <w:t xml:space="preserve">Муниципальная  целевая  программа </w:t>
      </w:r>
    </w:p>
    <w:p w:rsidR="00440D78" w:rsidRPr="00440D78" w:rsidRDefault="00440D78" w:rsidP="00440D78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40D78">
        <w:rPr>
          <w:rFonts w:ascii="Times New Roman" w:hAnsi="Times New Roman" w:cs="Times New Roman"/>
          <w:b/>
          <w:sz w:val="44"/>
          <w:szCs w:val="44"/>
        </w:rPr>
        <w:t>«Одаренные дети»</w:t>
      </w: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52C" w:rsidRPr="00793E71" w:rsidRDefault="000F452C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 xml:space="preserve">Муниципальная  целевая  программа </w:t>
      </w:r>
    </w:p>
    <w:p w:rsidR="0076737F" w:rsidRPr="00793E71" w:rsidRDefault="000F452C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>«Одаренные дети»</w:t>
      </w:r>
    </w:p>
    <w:p w:rsidR="000F452C" w:rsidRPr="00793E71" w:rsidRDefault="000F452C" w:rsidP="00793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14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1"/>
        <w:gridCol w:w="9072"/>
      </w:tblGrid>
      <w:tr w:rsidR="000F452C" w:rsidRPr="00793E71" w:rsidTr="00F95498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целевая программа «Одаренные дети» Лениногорского</w:t>
            </w:r>
            <w:r w:rsidR="00303C90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муниципального  района на 2016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2020 годы.</w:t>
            </w:r>
          </w:p>
        </w:tc>
      </w:tr>
      <w:tr w:rsidR="000F452C" w:rsidRPr="00793E71" w:rsidTr="00F95498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 и исполнитель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образования»</w:t>
            </w:r>
          </w:p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ИК МО «Лениногорский муниципальный район» РТ                   </w:t>
            </w:r>
          </w:p>
        </w:tc>
      </w:tr>
      <w:tr w:rsidR="000F452C" w:rsidRPr="00793E71" w:rsidTr="00F95498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Цели и задачи программы.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условий для выявления, поддержки, развития и реализации способностей одаренных детей, в рамках развития системы образования в муниципальном образовании Лениногорского района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Переподготовка и повышение квалификации  учителей, воспитателей,  педагогов дополнительного образования, работающих с одаренными детьми.</w:t>
            </w:r>
          </w:p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Объединение систем общего и дополнительного образования с целью единого творческого образовательного пространства, в котором обучается, развивается и самореализуется ребёнок.</w:t>
            </w:r>
          </w:p>
        </w:tc>
      </w:tr>
      <w:tr w:rsidR="000F452C" w:rsidRPr="00793E71" w:rsidTr="00F95498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реализации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2C" w:rsidRPr="00793E71" w:rsidRDefault="00303C90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</w:t>
            </w:r>
            <w:r w:rsidR="000F452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2020 годы.</w:t>
            </w:r>
          </w:p>
        </w:tc>
      </w:tr>
      <w:tr w:rsidR="000F452C" w:rsidRPr="00793E71" w:rsidTr="00F95498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Исполнители основных мероприятий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образования» ИКМО «Лениногорский муниципальный район» РТ;</w:t>
            </w:r>
          </w:p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образовательные учреждения;</w:t>
            </w:r>
          </w:p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 дополнительного образования.</w:t>
            </w:r>
          </w:p>
        </w:tc>
      </w:tr>
      <w:tr w:rsidR="000F452C" w:rsidRPr="00793E71" w:rsidTr="00F95498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мероприятия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2C" w:rsidRPr="00793E71" w:rsidRDefault="000F452C" w:rsidP="00793E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Развитие и поддержка образовательных учреждений и учреждений дополнительного образования по работе с одаренными детьми; 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A133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существление муниципальной поддержки и социальной защиты одаренных детей; 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A133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азвитие системы переподготовки кадров, повышение квалификации педагогов, работающих с одаренными детьми; 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A133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существление организационных мероприятий по различным направлениям работы с одаренными детьми и по обеспечению реализации программы.</w:t>
            </w:r>
          </w:p>
        </w:tc>
      </w:tr>
      <w:tr w:rsidR="000F452C" w:rsidRPr="00793E71" w:rsidTr="00F95498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98" w:rsidRDefault="00F95498" w:rsidP="00793E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8C1F90" w:rsidRPr="00793E7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Региональный этап Всероссийской олимпиады школьников </w:t>
            </w:r>
            <w:r w:rsidR="00793E71" w:rsidRPr="00793E71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8C1F90"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3E71" w:rsidRPr="00793E71" w:rsidRDefault="00793E71" w:rsidP="00793E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843 600</w:t>
            </w:r>
            <w:r w:rsidR="008C1F90"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95498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793E71" w:rsidRDefault="00F95498" w:rsidP="00793E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93E71" w:rsidRPr="00793E71">
              <w:rPr>
                <w:rFonts w:ascii="Times New Roman" w:hAnsi="Times New Roman" w:cs="Times New Roman"/>
                <w:sz w:val="28"/>
                <w:szCs w:val="28"/>
              </w:rPr>
              <w:t>Учебно-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тренировочные сборы -5</w:t>
            </w:r>
            <w:r w:rsidR="00793E71" w:rsidRPr="00793E7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93E71" w:rsidRPr="00793E71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</w:t>
            </w:r>
            <w:r w:rsidR="00793E71" w:rsidRPr="00793E7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F95498" w:rsidRDefault="00F95498" w:rsidP="00793E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Семинары для учителей,  работающих с одарёнными детьми – </w:t>
            </w:r>
          </w:p>
          <w:p w:rsidR="00F95498" w:rsidRDefault="00F95498" w:rsidP="00793E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70 000 тысяч рублей;</w:t>
            </w:r>
          </w:p>
          <w:p w:rsidR="00F95498" w:rsidRDefault="00F95498" w:rsidP="00F9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оборудования для научно-исследовательской деятельности (эколого-биологическое,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научно-техническое направления) на 2016-2020 гг. –</w:t>
            </w:r>
            <w:r w:rsidR="005E0FF4">
              <w:rPr>
                <w:rFonts w:ascii="Times New Roman" w:hAnsi="Times New Roman" w:cs="Times New Roman"/>
                <w:sz w:val="28"/>
                <w:szCs w:val="28"/>
              </w:rPr>
              <w:t xml:space="preserve"> 1,5 млн</w:t>
            </w:r>
            <w:proofErr w:type="gramStart"/>
            <w:r w:rsidR="005E0FF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E0FF4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5E0FF4" w:rsidRDefault="005E0FF4" w:rsidP="00F9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Награждение одаренных учащихся – 50 000 тысяч рублей;</w:t>
            </w:r>
          </w:p>
          <w:p w:rsidR="005E0FF4" w:rsidRDefault="005E0FF4" w:rsidP="00F9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профильной смены – 500 000тысяч рублей;</w:t>
            </w:r>
          </w:p>
          <w:p w:rsidR="005E0FF4" w:rsidRDefault="005E0FF4" w:rsidP="00F9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-Организация и проведение муниципальных конкурсов, проектов творческих и исследовательских работ – 20 000 тысяч рублей;</w:t>
            </w:r>
          </w:p>
          <w:p w:rsidR="000F452C" w:rsidRPr="00793E71" w:rsidRDefault="005E0FF4" w:rsidP="005E0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Итого:3 033  600, 00 тысяч рублей.</w:t>
            </w:r>
            <w:r w:rsidR="008C1F90" w:rsidRPr="00793E7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F452C" w:rsidRPr="00793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</w:t>
            </w:r>
          </w:p>
        </w:tc>
      </w:tr>
      <w:tr w:rsidR="000F452C" w:rsidRPr="00793E71" w:rsidTr="00F95498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Совершенствование системы работы с одаренными детьми.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Ежегодное увеличение  числа выявленных одаренных детей, включенных в систему  муниципальной  поддержки.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-Повышение  уровня  профессиональной компетентности  специалистов, работающих с одаренными детьми.</w:t>
            </w:r>
          </w:p>
          <w:p w:rsidR="000F452C" w:rsidRPr="00793E71" w:rsidRDefault="00793E71" w:rsidP="00793E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0F452C"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организационных мероприятий по различным направлениям. 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Создание системы широкого освещения проблем и направлений работы с одаренными детьми, в том числе в средствах массовой информации.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- Психолого-педагогическое    сопровождение одаренных детей, вошедших в банк «Одаренные дети» Лениногорского муниципального  района</w:t>
            </w:r>
          </w:p>
          <w:p w:rsidR="000F452C" w:rsidRPr="00793E71" w:rsidRDefault="000F452C" w:rsidP="00793E71">
            <w:pPr>
              <w:shd w:val="clear" w:color="auto" w:fill="FFFFFF"/>
              <w:tabs>
                <w:tab w:val="left" w:pos="716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- Доступ  </w:t>
            </w:r>
            <w:r w:rsidR="00793E71"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одаренных и талантливых детей к с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овременным    информационным    ресурсам.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-Механизм  сопровождения  одаренного ребенка, обеспечивающего  реализацию индивидуальной траектории  его развития.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Ежегодное увеличение числа участников в региональных и российских олимпиадах, конференциях, соревнованиях и творческих конкурсах.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Повышение  рейтинговых оценок  результата участия учащихся </w:t>
            </w:r>
            <w:r w:rsidR="0003460C"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Лениногорского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 района в региональных и российских олимпиадах.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Целевая адресная  поддержка одаренных детей, в том числе детей с ограниченными возможностями здоровья.</w:t>
            </w:r>
          </w:p>
          <w:p w:rsidR="000F452C" w:rsidRPr="00793E71" w:rsidRDefault="0003460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0F452C"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Целевая адресная поддержка одаренных детей из малообеспеченных семей для занятий в учреждениях дополнительного образования. </w:t>
            </w:r>
          </w:p>
        </w:tc>
      </w:tr>
      <w:tr w:rsidR="000F452C" w:rsidRPr="00793E71" w:rsidTr="00F95498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Система организации контроля над исполнением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60C" w:rsidRPr="00793E71" w:rsidRDefault="0003460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образования»</w:t>
            </w:r>
          </w:p>
          <w:p w:rsidR="000F452C" w:rsidRPr="00793E71" w:rsidRDefault="0003460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ИК МО «Лениногорский муниципальный район» РТ                   </w:t>
            </w:r>
          </w:p>
        </w:tc>
      </w:tr>
    </w:tbl>
    <w:p w:rsidR="000F452C" w:rsidRPr="00793E71" w:rsidRDefault="000F452C" w:rsidP="00793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460C" w:rsidRPr="00793E71" w:rsidRDefault="0003460C" w:rsidP="00793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Структура программы</w:t>
      </w:r>
    </w:p>
    <w:p w:rsidR="0003460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460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Цели, задачи программы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Подходы и принципы педагогической деятельности в работе с одаренными детьми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 работы с одаренными детьми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Организационное и функциональное обеспечение программы «Одаренные дети»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содержание учебного процесса в аспекте реализации программы «Одаренные дети»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Семейные аспекты развития одаренного ребенка и реализации программы «Одаренные дети»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Социально-психологическое обеспечение реализации программы «Одаренные дети»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ериально-техническое обеспечение;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Методическое обеспечение реализации программы «Одаренные дети»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формы внеурочно</w:t>
      </w:r>
      <w:r w:rsidR="001C7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деятельности </w:t>
      </w:r>
      <w:proofErr w:type="gramStart"/>
      <w:r w:rsidR="001C72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Организация исследовательской деятельности </w:t>
      </w:r>
      <w:proofErr w:type="gramStart"/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мероприятий по выполнению пр</w:t>
      </w:r>
      <w:r w:rsidR="00303C90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ограммы «Одаренные дети» на 2016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-2020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гг.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и направления работы с </w:t>
      </w:r>
      <w:proofErr w:type="gramStart"/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одаренными</w:t>
      </w:r>
      <w:proofErr w:type="gramEnd"/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обучающимися</w:t>
      </w:r>
      <w:bookmarkStart w:id="0" w:name="_GoBack"/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bookmarkEnd w:id="0"/>
    </w:p>
    <w:p w:rsidR="00A60BBC" w:rsidRPr="00793E71" w:rsidRDefault="001C726E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Наблюдение и контроль  выполнения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460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Предполагаемые результаты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3E71" w:rsidRPr="00793E71" w:rsidRDefault="00793E71" w:rsidP="00793E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0BBC" w:rsidRPr="00793E71" w:rsidRDefault="0003460C" w:rsidP="00793E71">
      <w:pPr>
        <w:pStyle w:val="a3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Пояснительная записка</w:t>
      </w:r>
    </w:p>
    <w:p w:rsidR="005C1901" w:rsidRPr="00793E71" w:rsidRDefault="005C1901" w:rsidP="00793E7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BBC" w:rsidRPr="00793E71" w:rsidRDefault="00A60BB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«Одаренные дети» призвана реализовать основные положения Декларации прав ребёнка, Закона РФ «Об образовании», направленные на развитие ребёнка. Она является подтверждением особо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статуса детства как особого периода, не зависящего от социальных, полити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ческих, национальных, конфессиональных и других отличий. Программа нахо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дится в числе приоритетных направлений деятельности школы и служит осно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сотрудничества и консолидации её с родителями и общественностью.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3460C" w:rsidRPr="00793E71" w:rsidRDefault="00A60BB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 социально-экономические отношения, складывающиеся в нашей стране, коренным образом повлияли на все сферы жизни, в том числе и на обра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зование. С точки зрения современной педагогики ученик рассматривается как субъект образования и собственной жизни, обладающий уникальной индивиду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альностью. Поэтому главными целями образования являются </w:t>
      </w:r>
      <w:r w:rsidR="0003460C" w:rsidRPr="00793E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условий для развития и осознания им субъектного опыта, индивидуально-личностных способностей, свойств, педагогическая поддержка детской ин</w:t>
      </w:r>
      <w:r w:rsidR="0003460C" w:rsidRPr="00793E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дивидуальности.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Следовательно, школа должна обеспечить достойное образо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вание каждому и воспитать человека-творца, созидателя своего «Я», преобра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зователя окружающей действительности. Для этого самой главной ценностью должна стать индивидуализация - подход к ребёнку как к индивидуальности, создание наиболее благоприятных условий для становления и реализации по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тенциала каждого.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</w:t>
      </w:r>
      <w:r w:rsidRPr="00793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Основными сферами жизнедеятельности ребёнка являются: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1.  Сфера познания (учёба, информация, знания).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Сфера практической деятельности (трудовая деятельность, умения, навыки).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Сфера игры (игровая активность, весёлые развлечения и т.д.).</w:t>
      </w:r>
    </w:p>
    <w:p w:rsidR="0003460C" w:rsidRPr="00793E71" w:rsidRDefault="00A60BB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Сфера физического развития (реализация физических возможностей).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5.  Сфера отношений (познание себя, людей, взаимодействия с ними).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 В связи с этим задачей современной школы является выявление тех сфер жизнедеятельности, в которых данный ребёнок наиболее успешен, чтобы на этой основе осуществлять его общее развитие.  Основной задачей 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педагогических коллективов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 является выявление одаренного ребенка и  создание соответствующей развивающей, творческой образовательной среды, способствующей раскрытию природных возможностей каждого обучающегося.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 </w:t>
      </w:r>
      <w:r w:rsidR="00AF2B5D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определения стратегии программы «Одаренные дети» лежит следующее содержание понятия «одаренность»: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793E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Психофизиологические особенности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6598B" w:rsidRPr="00793E71" w:rsidRDefault="00A60BB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природных способностей к активному и целостному мировосприятию;</w:t>
      </w:r>
    </w:p>
    <w:p w:rsidR="0003460C" w:rsidRPr="00793E71" w:rsidRDefault="0026598B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природнообусловленная потребность к умственному труду;</w:t>
      </w:r>
    </w:p>
    <w:p w:rsidR="0003460C" w:rsidRPr="00793E71" w:rsidRDefault="0026598B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личной эмоциональной независимости, усвоение личной природно-социальной ценности;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интуитивность.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Интеллектуальные способности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познавательный интерес;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эрудиция;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 уровень интеллектуального развития;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нестандартность мышления;</w:t>
      </w:r>
    </w:p>
    <w:p w:rsidR="0026598B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абстрагированию;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диалектическое мировоззрение.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Творческий (креативный) потенциал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оригинальность в решении познавательных вопросов;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инициативность;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целенаправленность  в выборе видов деятельности;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неординарность подходов;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интенсивность умственного труда.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Мировоззренческие ценности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 уровень сознательности и культуры;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инициативность, ответственность, активность;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 уровень морально-эстетической рефлексии, самоанализа, самоконтроль.</w:t>
      </w:r>
    </w:p>
    <w:p w:rsidR="0003460C" w:rsidRPr="00793E71" w:rsidRDefault="0003460C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3460C" w:rsidRPr="00793E71" w:rsidRDefault="0003460C" w:rsidP="00793E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    Цели и задачи программы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793E7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Выявление одаренных детей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03460C" w:rsidRPr="00793E71" w:rsidRDefault="009C63B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систему целенаправленного выя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 и отбора одаренных детей;</w:t>
      </w:r>
    </w:p>
    <w:p w:rsidR="0003460C" w:rsidRPr="00793E71" w:rsidRDefault="009C63B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Знакомить педагогов с научными данными о психологических особенностях и методических приемах работы с одаренными детьми, с приемами целенаправленного педагоги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ческого наблюдения, диагностики;</w:t>
      </w:r>
    </w:p>
    <w:p w:rsidR="0003460C" w:rsidRPr="00793E71" w:rsidRDefault="009C63B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Создать банк «Одаренные дети»;</w:t>
      </w:r>
    </w:p>
    <w:p w:rsidR="0003460C" w:rsidRPr="00793E71" w:rsidRDefault="009C63B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различные конкурсы, олимпиады, интеллектуальные игр, и др., позволяющих уча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щимся проявить свои способности;</w:t>
      </w:r>
    </w:p>
    <w:p w:rsidR="009C63BC" w:rsidRPr="00793E71" w:rsidRDefault="009C63B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793E7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Создание благоприятных условий для развития одаренных детей в интересах личности, общества и государства</w:t>
      </w:r>
      <w:r w:rsidRPr="00793E7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03460C" w:rsidRPr="00793E71" w:rsidRDefault="004C466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Отобрать среди различных систем обучения те методы и приемы, которые способствуют развитию самостоятельности мышления, инициативности и творчества.</w:t>
      </w:r>
    </w:p>
    <w:p w:rsidR="0003460C" w:rsidRPr="00793E71" w:rsidRDefault="004C466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Предоставить обучающимся возможность совершенствовать способности в совместной деятельности со сверстниками, руководителем через самостоятельную работу.</w:t>
      </w:r>
    </w:p>
    <w:p w:rsidR="0003460C" w:rsidRPr="00793E71" w:rsidRDefault="004C466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оптимальные условия для выявления развития и реализации способностей одаренных детей.</w:t>
      </w:r>
    </w:p>
    <w:p w:rsidR="0003460C" w:rsidRPr="00793E71" w:rsidRDefault="004C466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Стимулировать творческую деятельность одаренных детей.</w:t>
      </w:r>
    </w:p>
    <w:p w:rsidR="0003460C" w:rsidRPr="00793E71" w:rsidRDefault="004C466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Поэтапно внедрять прогрессивные технологии в работе с одаренными детьми.</w:t>
      </w:r>
    </w:p>
    <w:p w:rsidR="0003460C" w:rsidRPr="00793E71" w:rsidRDefault="004C466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педагогические кадры для работы с детьми, способными к научно-исследовательской и творческой работе. Обучать педагогов через методическую учебу, педсоветы, самообразование, курсы повышения квалификации.</w:t>
      </w:r>
    </w:p>
    <w:p w:rsidR="005C1901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901" w:rsidRPr="00793E71" w:rsidRDefault="0003460C" w:rsidP="00793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3.  </w:t>
      </w:r>
      <w:r w:rsidRPr="00793E7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Подходы и принципы педагогической деятельности </w:t>
      </w:r>
    </w:p>
    <w:p w:rsidR="0003460C" w:rsidRDefault="0003460C" w:rsidP="00793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 работе с одаренными детьми</w:t>
      </w:r>
    </w:p>
    <w:p w:rsidR="001F63B9" w:rsidRPr="00793E71" w:rsidRDefault="001F63B9" w:rsidP="00793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460C" w:rsidRPr="001F63B9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63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  Подходы к педагогической деятельности в работе с одаренными детьми</w:t>
      </w:r>
    </w:p>
    <w:p w:rsidR="001F63B9" w:rsidRPr="00793E71" w:rsidRDefault="001F63B9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1.  </w:t>
      </w: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Личностно – ориентированный подход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Воспитание гуманизма, человеческого достоинства, гражданственности, гражданской активности личности связано с личностным подходом. </w:t>
      </w:r>
      <w:proofErr w:type="gramStart"/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</w:t>
      </w:r>
      <w:proofErr w:type="gramEnd"/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характеризуется индивидуальностью, своим человеческим «Я». </w:t>
      </w:r>
      <w:proofErr w:type="gramStart"/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личностном подходе необходимо учитывать, важнейшие стороны личности - интеллектуальную, связанную с познанием, развитием мышления, формированием познавательных потребностей; эмоциональную, отражающую отношения личности к различным явлениям социального и естественного характера; волевую, включающую формирование установки, принятие решений, усилия при их реализации, преодоление возникающих противоречий; наконец, действенно-практическую, связанную с предметно – практической деятельностью.</w:t>
      </w:r>
      <w:proofErr w:type="gramEnd"/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Дифференцированный подход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предполагает выбор технологии обучения с учетом индивидуальных способностей детей и, прежде всего, с учетом доминирующего у них вида мышления, организацию обучения в соответствии с предпочитаемыми ребенком способами переработки материала. Дифференциация обучения и дифференцированный подход к обучению, по сути дела, являются основой реализации индивидуальности ученика.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Эколого-психологический подход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котором индивидуальное развитие ребенка, ученика, понимается как процесс взаимодействия развивающейся личности со средой. Главная задача – активизировать социальный контекст жизни детей. Сущность воспитания на основе личностного эколого-психологического подхода заключается в открытии и реализации новых возможностей индивидуального и социального развития детей в условиях  деятельности и общения друг с другом, событийно-ситуативной организации педагогического процесса, усилении аналитико-диагностической направленности деятельности воспитателя.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F2B5D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Исследовательский подход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вовлекает учащихся в круговорот научного поиска, побуждает выдвигать идеи, альтернативные тем, которые уже известны, изучать и анализировать литературу, описывать и интерпретировать сведения и наблюдения, полученные в процессе исследования. Данный подход предполагает овладение культурой самоисследования, исследования собственной учебной и профессиональной деятельности, личной жизни, состояния рынка, тенденций развития экономики. Подготовка высококвалифицированных специалистов, отвечающих современному уровню научно-технического прогресса, ставит перед системой образования задачу формирования и развития исследовательских навыков учащихся уже на начальном этапе образования. Наиболее эффективно эта задача решается через внеклассные формы работы - олимпиады, интеллектуальные турниры, научные конференции.</w:t>
      </w:r>
    </w:p>
    <w:p w:rsidR="001F63B9" w:rsidRDefault="0003460C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3460C" w:rsidRPr="001F63B9" w:rsidRDefault="00AF2B5D" w:rsidP="002424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3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3.2. </w:t>
      </w:r>
      <w:r w:rsidR="0003460C" w:rsidRPr="001F63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Принципы реализации программы «Одаренные дети»:</w:t>
      </w:r>
    </w:p>
    <w:p w:rsidR="0003460C" w:rsidRPr="00793E71" w:rsidRDefault="00AF2B5D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гуманизм;</w:t>
      </w:r>
    </w:p>
    <w:p w:rsidR="0003460C" w:rsidRPr="00793E71" w:rsidRDefault="00AF2B5D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демократизм;</w:t>
      </w:r>
    </w:p>
    <w:p w:rsidR="0003460C" w:rsidRPr="00793E71" w:rsidRDefault="00AF2B5D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научность и интегративность;</w:t>
      </w:r>
    </w:p>
    <w:p w:rsidR="0003460C" w:rsidRPr="00793E71" w:rsidRDefault="00AF2B5D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индивидуализация и дифференциация;</w:t>
      </w:r>
    </w:p>
    <w:p w:rsidR="0003460C" w:rsidRPr="00793E71" w:rsidRDefault="00AF2B5D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систематичность;</w:t>
      </w:r>
    </w:p>
    <w:p w:rsidR="0003460C" w:rsidRPr="00793E71" w:rsidRDefault="00AF2B5D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развивающее обучение,  компетентностный подход;</w:t>
      </w:r>
    </w:p>
    <w:p w:rsidR="0003460C" w:rsidRPr="00793E71" w:rsidRDefault="00AF2B5D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интеграция интеллектуального, морального, эстетического и физического развития.</w:t>
      </w:r>
    </w:p>
    <w:p w:rsidR="001F63B9" w:rsidRDefault="001F63B9" w:rsidP="00793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6F9C" w:rsidRDefault="0003460C" w:rsidP="00793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 </w:t>
      </w:r>
    </w:p>
    <w:p w:rsidR="0003460C" w:rsidRDefault="0003460C" w:rsidP="00793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4.Стратегия работы с одаренными детьми</w:t>
      </w:r>
    </w:p>
    <w:p w:rsidR="001F63B9" w:rsidRPr="00793E71" w:rsidRDefault="001F63B9" w:rsidP="00793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460C" w:rsidRPr="001F63B9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1F63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 Организационное и функциональное обеспечение программы «Одаренные дети»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93E7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1. </w:t>
      </w:r>
      <w:r w:rsidR="0003460C" w:rsidRPr="00793E7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 Права и функции директора в аспекте реализации программы: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руководство разр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аботкой и реализацией программы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реализации программы: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организация;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координация;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</w:t>
      </w:r>
      <w:r w:rsidR="00AF2B5D" w:rsidRPr="00793E7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2.  Функции заместителя  директора по учебно воспитательной работе</w:t>
      </w:r>
      <w:r w:rsidRPr="00793E7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: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приоритетных направлений просветительско-образовательной работы;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составляющих элементов программы «Одаренные дети»;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обобщение результатов реализации программы «Одаренные дети»;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и коррекция образовательных процессов, связанных с реализацией программы «Одаренные дети»;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семинаров по проблемам работы с одаренными детьми;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 творческой группы учителей «Одаренные дети».</w:t>
      </w:r>
    </w:p>
    <w:p w:rsidR="005C1901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901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</w:t>
      </w:r>
      <w:r w:rsidRPr="00793E7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 4.     Функции методических объединений: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методических рекомендаций по работе с одаренными детьми по предмету через предметные секции;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AF2B5D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и систематизация результатов деятельности предметных секций;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результатов научно-исследовательской деятельности учащихся.</w:t>
      </w:r>
    </w:p>
    <w:p w:rsidR="00AF2B5D" w:rsidRPr="00793E71" w:rsidRDefault="00AF2B5D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60C" w:rsidRPr="00793E71" w:rsidRDefault="0003460C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</w:t>
      </w:r>
      <w:r w:rsidRPr="00793E7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5.     Функциональные обязанности учителей-предметников и классных руководителей,  работающих с одаренными детьми: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занятий с одаренными детьми;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разработка, корректировка, усовершенствование программ для работы с одаренными детьми;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результативности занятий с одаренными детьми;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индивидуальной работы с одаренными детьми;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учащихся к олимпиадам, конкурсам, викторинам школьного, городского и республиканского уровня;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контроль над знаниями одаренных детей, выполнением программ;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и систематизация материалов и результатов работы с одаренными детьми;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творческие отчеты по предмету в рамках реализации программы «Одаренные дети»;</w:t>
      </w:r>
    </w:p>
    <w:p w:rsidR="0003460C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материалов, методических рекомендаций по организации работы с одаренными учащимися.</w:t>
      </w:r>
    </w:p>
    <w:p w:rsidR="001F63B9" w:rsidRPr="00793E71" w:rsidRDefault="001F63B9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60C" w:rsidRPr="001F63B9" w:rsidRDefault="0003460C" w:rsidP="001F6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63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</w:t>
      </w:r>
      <w:r w:rsidR="005C1901" w:rsidRPr="001F63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F63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Организация и содержание учебного процесса в аспекте реализации программы «Одаренные дети».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93E7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4.2.1.  Основные задачи обновления содержания и организации учебного процесса: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ориентирование на достижения мировой гуманитарной культуры как основы образования;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ориентирование на достижения в области экономических, физико-математических знаний как основы современного физико-математического, экономического и естественнонаучного образования;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опора на интегрированное обучение как условие успешной адаптации личности в современном информационном поле;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 спецкурсов, факультативов, консультаций по выбору учащихся;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ориентирование на организацию научно-исследовательской деятельности учащихся в рамках реализации программы «Одаренные дети», научного общества учащихся;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новых педагогических технологий оптимизации и интенсификации  учебного процесса;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особенностей индивидуального развития одаренных детей, их интересов и склонностей;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соответствующих условий для физического и морального развития одаренных детей.</w:t>
      </w:r>
    </w:p>
    <w:p w:rsidR="005C1901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60C" w:rsidRPr="00793E71" w:rsidRDefault="0003460C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793E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4.2.2.  </w:t>
      </w:r>
      <w:r w:rsidRPr="00793E7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Организация и содержание воспитательной работы в рамках реализации программы «Одаренные дети».</w:t>
      </w:r>
    </w:p>
    <w:p w:rsidR="0003460C" w:rsidRPr="00793E71" w:rsidRDefault="0003460C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задачи воспитания одаренных детей:</w:t>
      </w:r>
    </w:p>
    <w:p w:rsidR="005C1901" w:rsidRPr="00793E71" w:rsidRDefault="005C1901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учащихся на принципах общечеловеческой гуманистической морали;</w:t>
      </w:r>
    </w:p>
    <w:p w:rsidR="0003460C" w:rsidRPr="00793E71" w:rsidRDefault="005C1901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национального самосознания;</w:t>
      </w:r>
    </w:p>
    <w:p w:rsidR="0003460C" w:rsidRPr="00793E71" w:rsidRDefault="005C1901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духовной культуры, обусловленной традициями семейного воспитания;</w:t>
      </w:r>
    </w:p>
    <w:p w:rsidR="005C1901" w:rsidRPr="00793E71" w:rsidRDefault="005C1901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высокой речевой культуры;</w:t>
      </w:r>
    </w:p>
    <w:p w:rsidR="0003460C" w:rsidRPr="00793E71" w:rsidRDefault="005C1901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у одаренных детей чувства ответственности за сохранение национальных и общечеловеческих ценностей, реализация идеи «диалога культур»;</w:t>
      </w:r>
    </w:p>
    <w:p w:rsidR="0003460C" w:rsidRPr="00793E71" w:rsidRDefault="005C1901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условий для самореализации способностей и склонностей одаренных детей;</w:t>
      </w:r>
    </w:p>
    <w:p w:rsidR="0003460C" w:rsidRPr="00793E71" w:rsidRDefault="005C1901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опора на принцип гуманизма как основу воспитания одаренных и способных детей;</w:t>
      </w:r>
    </w:p>
    <w:p w:rsidR="0003460C" w:rsidRPr="00793E71" w:rsidRDefault="005C1901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методов диагностики и критериев эффективности воспитательного процесса на идеях личностно-ориентированной педагогики.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3E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4.2.3.  </w:t>
      </w:r>
      <w:r w:rsidRPr="00793E7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Педагог  в системе реализации программы «Одаренные дети».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Одаренные дети нуждаются во внимательном, доброжелательном отношении, во вдумчивом педагогическом руководстве. Готов ли учитель массовой школы работать на соответствующем уровне с одаренными детьми? Сказать, что у нас нет талантливых, знающих, профессионально грамотных, эрудированных педагогов, нельзя. Но достаточно ли их? Конечно, нет. Кроме того, современный учитель должен быть еще и психологом, и воспитателем, и умелым организатором учебно-воспитательного процесса. Специалисту такого рода нужно владеть суммой разнообразных знаний: высоким уровнем профессиональной подготовки, знаниями в области общей, возрастной психологии, методики диагностики личности ребенка. Словом, надо быть знатоком во всех областях человеческой жизни.</w:t>
      </w:r>
    </w:p>
    <w:p w:rsidR="0003460C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Одаренные дети нуждаются в психолого-педагогической поддержке, в развитии своих способностей. Следовательно, необходимо сформулировать примерные критерии отбора педагогов для работы с одаренными детьми.</w:t>
      </w:r>
    </w:p>
    <w:p w:rsidR="001F63B9" w:rsidRPr="00793E71" w:rsidRDefault="001F63B9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60C" w:rsidRDefault="0003460C" w:rsidP="001F63B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63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 Семейные аспекты  развития одаренного ребенка и реализации программы «Одаренные дети».</w:t>
      </w:r>
    </w:p>
    <w:p w:rsidR="002424FD" w:rsidRPr="001F63B9" w:rsidRDefault="002424FD" w:rsidP="001F63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60C" w:rsidRPr="00793E71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Одаренным детям нередко бывает трудно адаптироваться к условиям обучения в массовой школе.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этого и пути устранения психологического дискомфорта следует искать учителю совместно с родителями ученика, т.к. такой ребенок и в семье не всегда имеет психологическую поддержку и возможность реализовать свои потенциальные возможности. Знают ли родители об индивидуальных особенностях, склонностях своих детей? Готовы ли поддержать искру любознательности, развить высокую познавательную активность в своем ребенке? К сожалению, не всегда. Следовательно, работа с одаренными детьми в школе без тесного контакта учителя с родителями, без хорошо налаженной связи «ученик – родители – учитель» невозможна и малоэффективна.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организации работы с одаренными детьми следует:</w:t>
      </w:r>
    </w:p>
    <w:p w:rsidR="0003460C" w:rsidRPr="00793E71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учитывать одаренность как сложное явление в психофизиологическом, интеллектуальном и социальном развитии личности учащегося;</w:t>
      </w:r>
    </w:p>
    <w:p w:rsidR="005A62B0" w:rsidRPr="00793E71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учитывать личностные и возрастные особенности одаренных детей;</w:t>
      </w:r>
    </w:p>
    <w:p w:rsidR="0003460C" w:rsidRPr="00793E71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учитывать характер семейных отношений и развитие эмоционально-волевых качеств;</w:t>
      </w:r>
    </w:p>
    <w:p w:rsidR="0003460C" w:rsidRPr="00793E71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условия для освоения родителями способов формирования у ребенка положительной «</w:t>
      </w:r>
      <w:proofErr w:type="gramStart"/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Я-концепции</w:t>
      </w:r>
      <w:proofErr w:type="gramEnd"/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» как важнейшего условия полной реализации потенциальных возможностей одаренного ребенка;</w:t>
      </w:r>
    </w:p>
    <w:p w:rsidR="0003460C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помощь в создании соответствующего семейного микроклимата.</w:t>
      </w:r>
    </w:p>
    <w:p w:rsidR="002424FD" w:rsidRDefault="002424FD" w:rsidP="002424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4FD" w:rsidRDefault="0003460C" w:rsidP="002424F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4.4. Социально-психологическое обеспечение реализации программы  </w:t>
      </w:r>
    </w:p>
    <w:p w:rsidR="0003460C" w:rsidRPr="002424FD" w:rsidRDefault="0003460C" w:rsidP="001F63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«Одаренные дети».</w:t>
      </w:r>
    </w:p>
    <w:p w:rsidR="0003460C" w:rsidRPr="002424FD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пакета документов с целью определения способностей, склонностей одаренных детей и создания условий поддержки учащихся;</w:t>
      </w:r>
    </w:p>
    <w:p w:rsidR="0003460C" w:rsidRPr="002424FD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банка данных с содержательными характеристиками одаренных детей;</w:t>
      </w:r>
    </w:p>
    <w:p w:rsidR="0003460C" w:rsidRPr="002424FD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индивидуальных образовательных и воспитательных программ;</w:t>
      </w:r>
    </w:p>
    <w:p w:rsidR="0003460C" w:rsidRPr="002424FD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психолого-развивающего пространства как наиболее благоприятствующего для реализации программы «Одаренные дети»;</w:t>
      </w:r>
    </w:p>
    <w:p w:rsidR="0003460C" w:rsidRPr="002424FD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одаренных детей навыкам поддержания психологической стабильности и психорегуляции;</w:t>
      </w:r>
    </w:p>
    <w:p w:rsidR="005A62B0" w:rsidRPr="00793E71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адаптироваться в социально значимой среде (семье, среде сверстников, педагогов);</w:t>
      </w:r>
    </w:p>
    <w:p w:rsidR="0003460C" w:rsidRPr="00793E71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навыков творческого саморазвития;</w:t>
      </w:r>
    </w:p>
    <w:p w:rsidR="0003460C" w:rsidRPr="00793E71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индивидуальной и дифференцированной работы с учителями, направленной на повышение уровня их психолого-педагогической подготовки. </w:t>
      </w:r>
    </w:p>
    <w:p w:rsidR="002424FD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3460C" w:rsidRPr="002424FD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4.5. Материально-техническое обеспечение</w:t>
      </w:r>
    </w:p>
    <w:p w:rsidR="0003460C" w:rsidRPr="00793E71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оснащение кабинетов </w:t>
      </w:r>
      <w:proofErr w:type="gramStart"/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необходимыми</w:t>
      </w:r>
      <w:proofErr w:type="gramEnd"/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ТСО;</w:t>
      </w:r>
    </w:p>
    <w:p w:rsidR="0003460C" w:rsidRPr="00793E71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компьютеризация образовательного процесса с целью создания банка данных;</w:t>
      </w:r>
    </w:p>
    <w:p w:rsidR="0003460C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необходимым оборудованием и материалами для организации работы кружков, секций;</w:t>
      </w:r>
    </w:p>
    <w:p w:rsidR="002424FD" w:rsidRPr="00793E71" w:rsidRDefault="002424F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60C" w:rsidRPr="002424FD" w:rsidRDefault="0003460C" w:rsidP="00793E7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4.6. Методическое обеспечение реализации программы «Одаренные дети»</w:t>
      </w:r>
    </w:p>
    <w:p w:rsidR="002424FD" w:rsidRPr="00793E71" w:rsidRDefault="002424FD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117" w:type="dxa"/>
        <w:tblCellSpacing w:w="0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544"/>
        <w:gridCol w:w="7573"/>
      </w:tblGrid>
      <w:tr w:rsidR="0003460C" w:rsidRPr="00793E71" w:rsidTr="005A62B0">
        <w:trPr>
          <w:tblCellSpacing w:w="0" w:type="dxa"/>
        </w:trPr>
        <w:tc>
          <w:tcPr>
            <w:tcW w:w="3544" w:type="dxa"/>
            <w:hideMark/>
          </w:tcPr>
          <w:p w:rsidR="0003460C" w:rsidRPr="00793E71" w:rsidRDefault="0003460C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Направление деятельности</w:t>
            </w:r>
          </w:p>
        </w:tc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</w:t>
            </w:r>
          </w:p>
        </w:tc>
      </w:tr>
      <w:tr w:rsidR="0003460C" w:rsidRPr="00793E71" w:rsidTr="005A62B0">
        <w:trPr>
          <w:tblCellSpacing w:w="0" w:type="dxa"/>
        </w:trPr>
        <w:tc>
          <w:tcPr>
            <w:tcW w:w="3544" w:type="dxa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Информационное обеспечение</w:t>
            </w:r>
          </w:p>
        </w:tc>
        <w:tc>
          <w:tcPr>
            <w:tcW w:w="0" w:type="auto"/>
            <w:hideMark/>
          </w:tcPr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Нормативно-правовое обеспечение: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Положения: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проведении школьного тура предметных олимпиад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проведении предметной недели (декады)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школьной конференции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конкурсах, викторинах и т.п.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Программное обеспечение (типовые авторские программы спецкурсов, факультативов и т.п.)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Наличие комплекта информационно-методических материалов (рекомендации, публикации, списки литературы по направлениям).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Издание материалов, оформление сайта, иллюстрированных отчетов.</w:t>
            </w:r>
          </w:p>
        </w:tc>
      </w:tr>
      <w:tr w:rsidR="0003460C" w:rsidRPr="00793E71" w:rsidTr="005A62B0">
        <w:trPr>
          <w:tblCellSpacing w:w="0" w:type="dxa"/>
        </w:trPr>
        <w:tc>
          <w:tcPr>
            <w:tcW w:w="3544" w:type="dxa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Организационно-методическое обеспечение</w:t>
            </w:r>
          </w:p>
        </w:tc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Создание целевого методического объединения по проблеме работы с одаренными детьми.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Повышение квалификации педагогов через систему школьных тематических педсоветов, семинаров.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Разработка программ и проектов развития сферы дополнительного образования в школе.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Изучение обобщения опыта работы педагогов.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Мониторинг работы системы.</w:t>
            </w:r>
          </w:p>
        </w:tc>
      </w:tr>
    </w:tbl>
    <w:p w:rsidR="002424FD" w:rsidRDefault="002424FD" w:rsidP="00793E7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03460C" w:rsidRPr="002424FD" w:rsidRDefault="0003460C" w:rsidP="002424FD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4.7.Основные формы  внеурочной деятельности </w:t>
      </w:r>
      <w:r w:rsidR="00DF6F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образовательных учреждений </w:t>
      </w:r>
    </w:p>
    <w:p w:rsidR="002424FD" w:rsidRPr="00793E71" w:rsidRDefault="002424FD" w:rsidP="00793E7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1057" w:type="dxa"/>
        <w:tblCellSpacing w:w="0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83"/>
        <w:gridCol w:w="8274"/>
      </w:tblGrid>
      <w:tr w:rsidR="0003460C" w:rsidRPr="00793E71" w:rsidTr="005A62B0">
        <w:trPr>
          <w:tblCellSpacing w:w="0" w:type="dxa"/>
        </w:trPr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  <w:tc>
          <w:tcPr>
            <w:tcW w:w="8274" w:type="dxa"/>
            <w:hideMark/>
          </w:tcPr>
          <w:p w:rsidR="0003460C" w:rsidRPr="00793E71" w:rsidRDefault="0003460C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</w:t>
            </w:r>
          </w:p>
        </w:tc>
      </w:tr>
      <w:tr w:rsidR="0003460C" w:rsidRPr="00793E71" w:rsidTr="005A62B0">
        <w:trPr>
          <w:tblCellSpacing w:w="0" w:type="dxa"/>
        </w:trPr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Индивидуальные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занятия</w:t>
            </w:r>
          </w:p>
        </w:tc>
        <w:tc>
          <w:tcPr>
            <w:tcW w:w="8274" w:type="dxa"/>
            <w:hideMark/>
          </w:tcPr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 индивидуальных возможностей учащихся.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степени самостоятельности учащихся.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познавательных возможностей учащихся.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исследовательской, творческой и проектной деятельности.</w:t>
            </w:r>
          </w:p>
        </w:tc>
      </w:tr>
      <w:tr w:rsidR="0003460C" w:rsidRPr="00793E71" w:rsidTr="005A62B0">
        <w:trPr>
          <w:tblCellSpacing w:w="0" w:type="dxa"/>
        </w:trPr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Школьная конференция</w:t>
            </w:r>
          </w:p>
        </w:tc>
        <w:tc>
          <w:tcPr>
            <w:tcW w:w="8274" w:type="dxa"/>
            <w:hideMark/>
          </w:tcPr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Развитие умений и навыков самостоятельного приобретения знаний на основе работы с научно-популярной, учебной и справочной литературой.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и систематизация знаний по учебным предметам.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информационной культуры учащихся.</w:t>
            </w:r>
          </w:p>
        </w:tc>
      </w:tr>
      <w:tr w:rsidR="0003460C" w:rsidRPr="00793E71" w:rsidTr="005A62B0">
        <w:trPr>
          <w:tblCellSpacing w:w="0" w:type="dxa"/>
        </w:trPr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Предметная неделя</w:t>
            </w:r>
          </w:p>
        </w:tc>
        <w:tc>
          <w:tcPr>
            <w:tcW w:w="8274" w:type="dxa"/>
            <w:hideMark/>
          </w:tcPr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широкого спектра форм внеурочной деятельности.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мотивации учеников к изучению образовательной области.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творческих способностей учащихся.</w:t>
            </w:r>
          </w:p>
        </w:tc>
      </w:tr>
      <w:tr w:rsidR="0003460C" w:rsidRPr="00793E71" w:rsidTr="005A62B0">
        <w:trPr>
          <w:tblCellSpacing w:w="0" w:type="dxa"/>
        </w:trPr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Научное общество учащихся</w:t>
            </w:r>
          </w:p>
        </w:tc>
        <w:tc>
          <w:tcPr>
            <w:tcW w:w="8274" w:type="dxa"/>
            <w:hideMark/>
          </w:tcPr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учащихся к исследовательской, творческой и проектной деятельности.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аналитического и критического мышления учащихся в процессе творческого поиска и выполнения исследований.</w:t>
            </w:r>
          </w:p>
        </w:tc>
      </w:tr>
      <w:tr w:rsidR="0003460C" w:rsidRPr="00793E71" w:rsidTr="005A62B0">
        <w:trPr>
          <w:tblCellSpacing w:w="0" w:type="dxa"/>
        </w:trPr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Кружки, клубы, объединения</w:t>
            </w:r>
          </w:p>
        </w:tc>
        <w:tc>
          <w:tcPr>
            <w:tcW w:w="8274" w:type="dxa"/>
            <w:hideMark/>
          </w:tcPr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творческих способностей учащихся.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в профессиональной ориентации.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Самореализация учащихся во внеклассной работе.</w:t>
            </w:r>
          </w:p>
        </w:tc>
      </w:tr>
    </w:tbl>
    <w:p w:rsidR="002424FD" w:rsidRDefault="002424FD" w:rsidP="00793E7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424FD" w:rsidRDefault="002424FD" w:rsidP="00793E7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424FD" w:rsidRDefault="002424FD" w:rsidP="00793E7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424FD" w:rsidRDefault="002424FD" w:rsidP="00793E7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424FD" w:rsidRDefault="002424FD" w:rsidP="00793E7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6F9C" w:rsidRDefault="00DF6F9C" w:rsidP="00793E7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460C" w:rsidRPr="002424FD" w:rsidRDefault="0003460C" w:rsidP="00793E7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4.8.Организация исследовательской  деятельности </w:t>
      </w:r>
      <w:proofErr w:type="gramStart"/>
      <w:r w:rsidRPr="00242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</w:p>
    <w:p w:rsidR="002424FD" w:rsidRPr="00793E71" w:rsidRDefault="002424FD" w:rsidP="00793E71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1025" w:type="dxa"/>
        <w:tblCellSpacing w:w="0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60"/>
        <w:gridCol w:w="6827"/>
        <w:gridCol w:w="2638"/>
      </w:tblGrid>
      <w:tr w:rsidR="0003460C" w:rsidRPr="00793E71" w:rsidTr="001653AD">
        <w:trPr>
          <w:tblCellSpacing w:w="0" w:type="dxa"/>
        </w:trPr>
        <w:tc>
          <w:tcPr>
            <w:tcW w:w="1560" w:type="dxa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– 4 классы</w:t>
            </w:r>
          </w:p>
        </w:tc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Подготовительный этап:</w:t>
            </w:r>
          </w:p>
          <w:p w:rsidR="001653AD" w:rsidRPr="00793E71" w:rsidRDefault="001653AD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научной организации труда.</w:t>
            </w:r>
          </w:p>
          <w:p w:rsidR="0003460C" w:rsidRPr="00793E71" w:rsidRDefault="001653AD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Вовлечение в активные формы познавательной деятельности.</w:t>
            </w:r>
          </w:p>
          <w:p w:rsidR="0003460C" w:rsidRPr="00793E71" w:rsidRDefault="001653AD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познавательного интереса.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         Выявление способных учащихся</w:t>
            </w:r>
          </w:p>
        </w:tc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Формы: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Внеклассная работа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Секции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Предметные кружки</w:t>
            </w:r>
          </w:p>
        </w:tc>
      </w:tr>
      <w:tr w:rsidR="0003460C" w:rsidRPr="00793E71" w:rsidTr="001653AD">
        <w:trPr>
          <w:tblCellSpacing w:w="0" w:type="dxa"/>
        </w:trPr>
        <w:tc>
          <w:tcPr>
            <w:tcW w:w="1560" w:type="dxa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5-7 классы</w:t>
            </w:r>
          </w:p>
        </w:tc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Творческий этап: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         Совершенствование навыков научной организации труда.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         Формирование познавательного интереса.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         Творческое развитие учащихся.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         Индивидуальная работа со способными школьниками.</w:t>
            </w:r>
          </w:p>
        </w:tc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Формы: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Внеклассная работа.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Предметные недели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Школьные олимпиады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Факультативы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Школьная конференция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Кружки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Секции</w:t>
            </w:r>
          </w:p>
        </w:tc>
      </w:tr>
      <w:tr w:rsidR="0003460C" w:rsidRPr="00793E71" w:rsidTr="001653AD">
        <w:trPr>
          <w:tblCellSpacing w:w="0" w:type="dxa"/>
        </w:trPr>
        <w:tc>
          <w:tcPr>
            <w:tcW w:w="1560" w:type="dxa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8-9 классы</w:t>
            </w:r>
          </w:p>
        </w:tc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Развивающий этап: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         Совершенствование навыков научной организации труда.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         Развитие и расширение познавательных интересов учащихся.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         Формирование исследовательских навыков.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         Развитие информационной культуры учащихся.</w:t>
            </w:r>
          </w:p>
        </w:tc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Формы: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Внеклассная работа</w:t>
            </w:r>
          </w:p>
          <w:p w:rsidR="00DF6F9C" w:rsidRPr="00793E71" w:rsidRDefault="00DF6F9C" w:rsidP="00DF6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Предметные недели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424FD" w:rsidRDefault="002424FD" w:rsidP="002424FD">
      <w:pPr>
        <w:tabs>
          <w:tab w:val="left" w:pos="148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B0083" w:rsidRDefault="002B0083" w:rsidP="002424FD">
      <w:pPr>
        <w:tabs>
          <w:tab w:val="left" w:pos="148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93E71">
        <w:rPr>
          <w:rFonts w:ascii="Times New Roman" w:hAnsi="Times New Roman" w:cs="Times New Roman"/>
          <w:b/>
          <w:bCs/>
          <w:sz w:val="28"/>
          <w:szCs w:val="28"/>
        </w:rPr>
        <w:t xml:space="preserve">4.9.Организация работы с одарёнными детьми </w:t>
      </w:r>
      <w:r w:rsidR="002424F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793E71">
        <w:rPr>
          <w:rFonts w:ascii="Times New Roman" w:hAnsi="Times New Roman" w:cs="Times New Roman"/>
          <w:b/>
          <w:bCs/>
          <w:sz w:val="28"/>
          <w:szCs w:val="28"/>
        </w:rPr>
        <w:t>в системе дополнительного образования</w:t>
      </w:r>
    </w:p>
    <w:p w:rsidR="002424FD" w:rsidRPr="00793E71" w:rsidRDefault="002424FD" w:rsidP="002424FD">
      <w:pPr>
        <w:tabs>
          <w:tab w:val="left" w:pos="148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B0083" w:rsidRPr="00793E71" w:rsidRDefault="002B0083" w:rsidP="00793E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E71">
        <w:rPr>
          <w:rStyle w:val="c0"/>
          <w:rFonts w:ascii="Times New Roman" w:hAnsi="Times New Roman" w:cs="Times New Roman"/>
          <w:sz w:val="28"/>
          <w:szCs w:val="28"/>
        </w:rPr>
        <w:t>Мировой опыт показывает, что часто вера в возможности воспитанника, помноженная на мастерство педагогов и родителей, способны творить чудеса. В жизни часто оказывается важно даже не то, что дала человеку природа, а то, что он сумел сделать с тем даром, который у него есть.</w:t>
      </w:r>
      <w:r w:rsidRPr="00793E71">
        <w:rPr>
          <w:rFonts w:ascii="Times New Roman" w:hAnsi="Times New Roman" w:cs="Times New Roman"/>
          <w:sz w:val="28"/>
          <w:szCs w:val="28"/>
        </w:rPr>
        <w:t xml:space="preserve"> В дополнительном образовании работа с одаренными детьми осуществляется по направлениям:</w:t>
      </w:r>
    </w:p>
    <w:p w:rsidR="002B0083" w:rsidRPr="00793E71" w:rsidRDefault="002B0083" w:rsidP="00793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 xml:space="preserve">Художественное; </w:t>
      </w:r>
    </w:p>
    <w:p w:rsidR="002B0083" w:rsidRPr="00793E71" w:rsidRDefault="002B0083" w:rsidP="00793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 xml:space="preserve">Социально-педагогическое; </w:t>
      </w:r>
    </w:p>
    <w:p w:rsidR="002B0083" w:rsidRPr="00793E71" w:rsidRDefault="002B0083" w:rsidP="00793E71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3E71">
        <w:rPr>
          <w:rFonts w:ascii="Times New Roman" w:hAnsi="Times New Roman" w:cs="Times New Roman"/>
          <w:color w:val="auto"/>
          <w:sz w:val="28"/>
          <w:szCs w:val="28"/>
        </w:rPr>
        <w:t xml:space="preserve">Техническое направление; </w:t>
      </w:r>
    </w:p>
    <w:p w:rsidR="002B0083" w:rsidRPr="00793E71" w:rsidRDefault="002B0083" w:rsidP="00793E71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3E71">
        <w:rPr>
          <w:rFonts w:ascii="Times New Roman" w:hAnsi="Times New Roman" w:cs="Times New Roman"/>
          <w:color w:val="auto"/>
          <w:sz w:val="28"/>
          <w:szCs w:val="28"/>
        </w:rPr>
        <w:t xml:space="preserve">Естественнонаучное; </w:t>
      </w:r>
    </w:p>
    <w:p w:rsidR="002B0083" w:rsidRPr="00793E71" w:rsidRDefault="002B0083" w:rsidP="00793E71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3E71">
        <w:rPr>
          <w:rFonts w:ascii="Times New Roman" w:hAnsi="Times New Roman" w:cs="Times New Roman"/>
          <w:color w:val="auto"/>
          <w:sz w:val="28"/>
          <w:szCs w:val="28"/>
        </w:rPr>
        <w:t xml:space="preserve">Туристско-краеведческое; </w:t>
      </w:r>
    </w:p>
    <w:p w:rsidR="002B0083" w:rsidRPr="00793E71" w:rsidRDefault="002B0083" w:rsidP="00793E71">
      <w:pPr>
        <w:pStyle w:val="a6"/>
        <w:spacing w:before="0" w:beforeAutospacing="0" w:after="0" w:afterAutospacing="0"/>
        <w:jc w:val="both"/>
        <w:rPr>
          <w:rStyle w:val="c0"/>
          <w:rFonts w:ascii="Times New Roman" w:hAnsi="Times New Roman" w:cs="Times New Roman"/>
          <w:color w:val="auto"/>
          <w:sz w:val="28"/>
          <w:szCs w:val="28"/>
        </w:rPr>
      </w:pPr>
      <w:r w:rsidRPr="00793E71">
        <w:rPr>
          <w:rFonts w:ascii="Times New Roman" w:hAnsi="Times New Roman" w:cs="Times New Roman"/>
          <w:color w:val="auto"/>
          <w:sz w:val="28"/>
          <w:szCs w:val="28"/>
        </w:rPr>
        <w:t xml:space="preserve">Физкультурно-спортивное. </w:t>
      </w:r>
    </w:p>
    <w:p w:rsidR="002B0083" w:rsidRPr="00793E71" w:rsidRDefault="002B0083" w:rsidP="00793E7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>В системе дополнительного образования выделены следующие формы обучения одаренных и талантливых детей:</w:t>
      </w:r>
    </w:p>
    <w:p w:rsidR="002B0083" w:rsidRPr="00793E71" w:rsidRDefault="002B0083" w:rsidP="00793E71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>индивидуальное обучение или обучение в малых группах по программам творческого развития в определенной области;</w:t>
      </w:r>
    </w:p>
    <w:p w:rsidR="002B0083" w:rsidRPr="00793E71" w:rsidRDefault="002B0083" w:rsidP="00793E71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lastRenderedPageBreak/>
        <w:t>работа по исследовательским и творческим проектам в режиме наставничества (в качестве наставника выступает, как правило, ученый, деятель науки или культуры, специалист высокого класса);</w:t>
      </w:r>
    </w:p>
    <w:p w:rsidR="002B0083" w:rsidRPr="00793E71" w:rsidRDefault="002B0083" w:rsidP="00793E71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>очно-заочные школы;</w:t>
      </w:r>
    </w:p>
    <w:p w:rsidR="002B0083" w:rsidRPr="00793E71" w:rsidRDefault="002B0083" w:rsidP="00793E71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>каникулярные сборы, лагеря, мастер-классы, творческие лаборатории;</w:t>
      </w:r>
    </w:p>
    <w:p w:rsidR="002B0083" w:rsidRPr="00793E71" w:rsidRDefault="002B0083" w:rsidP="00793E71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>система творческих конкурсов, фестивалей, олимпиад;</w:t>
      </w:r>
    </w:p>
    <w:p w:rsidR="002B0083" w:rsidRPr="00793E71" w:rsidRDefault="002B0083" w:rsidP="00793E71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>детские научно-практические конференции и семинары.</w:t>
      </w:r>
    </w:p>
    <w:p w:rsidR="002B0083" w:rsidRDefault="002B0083" w:rsidP="00793E7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 xml:space="preserve">Благоприятные возможности дополнительного образования четко проявляются, в частности, в сфере художественного развития. В эти учреждения часто приходят дети, одаренность которых уже начала раскрываться. Они мотивированы на овладение художественно-творческой деятельностью, и это создает условия для плодотворного освоения специальных умений и знаний. </w:t>
      </w:r>
    </w:p>
    <w:p w:rsidR="002424FD" w:rsidRPr="00793E71" w:rsidRDefault="002424FD" w:rsidP="00793E7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598" w:type="dxa"/>
        <w:tblLayout w:type="fixed"/>
        <w:tblLook w:val="04A0"/>
      </w:tblPr>
      <w:tblGrid>
        <w:gridCol w:w="2376"/>
        <w:gridCol w:w="3969"/>
        <w:gridCol w:w="2268"/>
        <w:gridCol w:w="1985"/>
      </w:tblGrid>
      <w:tr w:rsidR="002424FD" w:rsidRPr="00793E71" w:rsidTr="002424FD">
        <w:tc>
          <w:tcPr>
            <w:tcW w:w="2376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Форма работы</w:t>
            </w:r>
          </w:p>
        </w:tc>
        <w:tc>
          <w:tcPr>
            <w:tcW w:w="3969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</w:tr>
      <w:tr w:rsidR="002424FD" w:rsidRPr="00793E71" w:rsidTr="002424FD">
        <w:tc>
          <w:tcPr>
            <w:tcW w:w="2376" w:type="dxa"/>
            <w:vMerge w:val="restart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Информационно-методическая деятельность</w:t>
            </w:r>
          </w:p>
        </w:tc>
        <w:tc>
          <w:tcPr>
            <w:tcW w:w="3969" w:type="dxa"/>
          </w:tcPr>
          <w:p w:rsidR="002424FD" w:rsidRPr="00793E71" w:rsidRDefault="002424FD" w:rsidP="00793E71">
            <w:pPr>
              <w:pStyle w:val="a5"/>
              <w:ind w:firstLine="12"/>
              <w:rPr>
                <w:sz w:val="28"/>
                <w:szCs w:val="28"/>
              </w:rPr>
            </w:pPr>
            <w:r w:rsidRPr="00793E71">
              <w:rPr>
                <w:sz w:val="28"/>
                <w:szCs w:val="28"/>
              </w:rPr>
              <w:t>Методическая помощь в организации работы с одарёнными детьми.</w:t>
            </w:r>
          </w:p>
          <w:p w:rsidR="002424FD" w:rsidRPr="00793E71" w:rsidRDefault="002424FD" w:rsidP="00793E71">
            <w:pPr>
              <w:pStyle w:val="a5"/>
              <w:ind w:firstLine="12"/>
              <w:rPr>
                <w:i/>
                <w:sz w:val="28"/>
                <w:szCs w:val="28"/>
              </w:rPr>
            </w:pPr>
            <w:r w:rsidRPr="00793E71">
              <w:rPr>
                <w:i/>
                <w:sz w:val="28"/>
                <w:szCs w:val="28"/>
              </w:rPr>
              <w:t>Консультации:</w:t>
            </w:r>
          </w:p>
          <w:p w:rsidR="002424FD" w:rsidRPr="00793E71" w:rsidRDefault="002424FD" w:rsidP="00793E71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ind w:left="0" w:firstLine="12"/>
              <w:rPr>
                <w:sz w:val="28"/>
                <w:szCs w:val="28"/>
              </w:rPr>
            </w:pPr>
            <w:r w:rsidRPr="00793E71">
              <w:rPr>
                <w:sz w:val="28"/>
                <w:szCs w:val="28"/>
              </w:rPr>
              <w:t>По вопросам проведения диагностико-аналитической деятельности;</w:t>
            </w:r>
          </w:p>
          <w:p w:rsidR="002424FD" w:rsidRPr="00793E71" w:rsidRDefault="002424FD" w:rsidP="00793E71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ind w:left="0" w:firstLine="12"/>
              <w:rPr>
                <w:sz w:val="28"/>
                <w:szCs w:val="28"/>
              </w:rPr>
            </w:pPr>
            <w:r w:rsidRPr="00793E71">
              <w:rPr>
                <w:sz w:val="28"/>
                <w:szCs w:val="28"/>
              </w:rPr>
              <w:t>по вопросам планирования;</w:t>
            </w:r>
          </w:p>
          <w:p w:rsidR="002424FD" w:rsidRPr="00793E71" w:rsidRDefault="002424FD" w:rsidP="00793E71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ind w:left="0" w:firstLine="12"/>
              <w:rPr>
                <w:sz w:val="28"/>
                <w:szCs w:val="28"/>
              </w:rPr>
            </w:pPr>
            <w:r w:rsidRPr="00793E71">
              <w:rPr>
                <w:sz w:val="28"/>
                <w:szCs w:val="28"/>
              </w:rPr>
              <w:t>разработке индивидуального маршрута на одаренного ребенка;</w:t>
            </w:r>
          </w:p>
          <w:p w:rsidR="002424FD" w:rsidRPr="00793E71" w:rsidRDefault="002424FD" w:rsidP="00793E71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ind w:left="0" w:firstLine="12"/>
              <w:rPr>
                <w:sz w:val="28"/>
                <w:szCs w:val="28"/>
              </w:rPr>
            </w:pPr>
            <w:r w:rsidRPr="00793E71">
              <w:rPr>
                <w:sz w:val="28"/>
                <w:szCs w:val="28"/>
              </w:rPr>
              <w:t>по внедрению технологий в УВР;</w:t>
            </w:r>
          </w:p>
          <w:p w:rsidR="002424FD" w:rsidRPr="00793E71" w:rsidRDefault="002424FD" w:rsidP="00793E71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ind w:left="0" w:firstLine="12"/>
              <w:rPr>
                <w:sz w:val="28"/>
                <w:szCs w:val="28"/>
              </w:rPr>
            </w:pPr>
            <w:r w:rsidRPr="00793E71">
              <w:rPr>
                <w:sz w:val="28"/>
                <w:szCs w:val="28"/>
              </w:rPr>
              <w:t>по методике работы с творческими детьми.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работе с одаренными детьми 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«Управление образования», 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методисты по работе с одаренными детьми учреждений ДО «ЛМР»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2424FD" w:rsidRPr="00793E71" w:rsidTr="002424FD">
        <w:tc>
          <w:tcPr>
            <w:tcW w:w="2376" w:type="dxa"/>
            <w:vMerge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муниципальных семинаров по проблемам работы с одарёнными детьми (по отдельному плану).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работе с одаренными детьми 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«Управление образования», 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методисты по работе с одаренными детьми учреждений ДО «ЛМР»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2424FD" w:rsidRPr="00793E71" w:rsidTr="002424FD">
        <w:tc>
          <w:tcPr>
            <w:tcW w:w="2376" w:type="dxa"/>
            <w:vMerge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424FD" w:rsidRPr="00793E71" w:rsidRDefault="002424FD" w:rsidP="00793E71">
            <w:pPr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-Подготовка педагогов дополнительного образования к ведению научно-исследовательской деятельности с учащимися.</w:t>
            </w:r>
          </w:p>
          <w:p w:rsidR="002424FD" w:rsidRPr="00793E71" w:rsidRDefault="002424FD" w:rsidP="00793E71">
            <w:pPr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- Участие педагогов, 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курирующих одаренных детей в семинарах, научно-практических конференциях республиканского, всероссийского, международного уровня</w:t>
            </w:r>
          </w:p>
        </w:tc>
        <w:tc>
          <w:tcPr>
            <w:tcW w:w="2268" w:type="dxa"/>
          </w:tcPr>
          <w:p w:rsidR="002424FD" w:rsidRPr="00793E71" w:rsidRDefault="002424FD" w:rsidP="00DF1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Методист по работе с одаренными детьми 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«Управление образования», 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методисты по работе с одаренными детьми учреждений ДО «ЛМР»</w:t>
            </w:r>
            <w:r w:rsidR="00DF1895"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2424FD" w:rsidRPr="00793E71" w:rsidRDefault="00B331ED" w:rsidP="002424FD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2016-2017</w:t>
            </w:r>
            <w:r w:rsidR="002424FD" w:rsidRPr="00793E71">
              <w:rPr>
                <w:sz w:val="28"/>
                <w:szCs w:val="28"/>
              </w:rPr>
              <w:t xml:space="preserve"> гг.</w:t>
            </w:r>
          </w:p>
        </w:tc>
      </w:tr>
      <w:tr w:rsidR="002424FD" w:rsidRPr="00793E71" w:rsidTr="002424FD">
        <w:tc>
          <w:tcPr>
            <w:tcW w:w="2376" w:type="dxa"/>
            <w:vMerge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424FD" w:rsidRPr="00793E71" w:rsidRDefault="002424FD" w:rsidP="00793E71">
            <w:pPr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Организация муниципальной конференции по внедрению программы «Одаренные дети»</w:t>
            </w:r>
          </w:p>
        </w:tc>
        <w:tc>
          <w:tcPr>
            <w:tcW w:w="2268" w:type="dxa"/>
          </w:tcPr>
          <w:p w:rsidR="002424FD" w:rsidRPr="00793E71" w:rsidRDefault="002424FD" w:rsidP="00DF1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работе с одаренными детьми 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образования»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pStyle w:val="a5"/>
              <w:ind w:firstLine="77"/>
              <w:jc w:val="center"/>
              <w:rPr>
                <w:sz w:val="28"/>
                <w:szCs w:val="28"/>
              </w:rPr>
            </w:pPr>
            <w:r w:rsidRPr="00793E71">
              <w:rPr>
                <w:sz w:val="28"/>
                <w:szCs w:val="28"/>
              </w:rPr>
              <w:t>2016 год</w:t>
            </w:r>
          </w:p>
        </w:tc>
      </w:tr>
      <w:tr w:rsidR="002424FD" w:rsidRPr="00793E71" w:rsidTr="002424FD">
        <w:tc>
          <w:tcPr>
            <w:tcW w:w="2376" w:type="dxa"/>
            <w:vMerge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424FD" w:rsidRPr="00793E71" w:rsidRDefault="002424FD" w:rsidP="00793E71">
            <w:pPr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Организация муниципальной конференции по итогам реализации программы «Одаренные дети»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работе с одаренными детьми 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образования»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pStyle w:val="a5"/>
              <w:ind w:firstLine="77"/>
              <w:jc w:val="center"/>
              <w:rPr>
                <w:sz w:val="28"/>
                <w:szCs w:val="28"/>
              </w:rPr>
            </w:pPr>
            <w:r w:rsidRPr="00793E71">
              <w:rPr>
                <w:sz w:val="28"/>
                <w:szCs w:val="28"/>
              </w:rPr>
              <w:t>2020 год</w:t>
            </w:r>
          </w:p>
        </w:tc>
      </w:tr>
      <w:tr w:rsidR="002424FD" w:rsidRPr="00793E71" w:rsidTr="002424FD">
        <w:tc>
          <w:tcPr>
            <w:tcW w:w="2376" w:type="dxa"/>
            <w:vMerge w:val="restart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Диагностико-аналитическая, прогнастическая деятельность</w:t>
            </w:r>
          </w:p>
        </w:tc>
        <w:tc>
          <w:tcPr>
            <w:tcW w:w="3969" w:type="dxa"/>
          </w:tcPr>
          <w:p w:rsidR="002424FD" w:rsidRPr="00793E71" w:rsidRDefault="002424FD" w:rsidP="00793E71">
            <w:pPr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Внедрение диагностических процедур в учебно-воспитательный процесс по работе с одаренными детьми, получение информации об уровне одаренности ребенка:</w:t>
            </w:r>
          </w:p>
          <w:p w:rsidR="002424FD" w:rsidRPr="00793E71" w:rsidRDefault="002424FD" w:rsidP="00793E71">
            <w:pPr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-подготовка диагностических материалов (анкеты для родителей, тесты для учащихся, карты наблюдений и др.).</w:t>
            </w:r>
          </w:p>
          <w:p w:rsidR="002424FD" w:rsidRPr="00793E71" w:rsidRDefault="002424FD" w:rsidP="00793E71">
            <w:pPr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 методика одаренности по профилю деятельности;</w:t>
            </w:r>
          </w:p>
          <w:p w:rsidR="002424FD" w:rsidRPr="00793E71" w:rsidRDefault="002424FD" w:rsidP="00793E71">
            <w:pPr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-методика «карта одаренности»;</w:t>
            </w:r>
          </w:p>
          <w:p w:rsidR="002424FD" w:rsidRPr="00793E71" w:rsidRDefault="002424FD" w:rsidP="00793E71">
            <w:pPr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-методика «палитра интересов»;</w:t>
            </w:r>
          </w:p>
          <w:p w:rsidR="002424FD" w:rsidRPr="00793E71" w:rsidRDefault="002424FD" w:rsidP="00793E71">
            <w:pPr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 методика оценки общей одаренности;</w:t>
            </w:r>
          </w:p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 составление «банка данных» одаренных детей.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методисты по работе с одаренными детьми учреждений ДО «ЛМР», педагоги дополнительного образования учреждений ДО «ЛМР»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2424FD" w:rsidRPr="00793E71" w:rsidTr="002424FD">
        <w:tc>
          <w:tcPr>
            <w:tcW w:w="2376" w:type="dxa"/>
            <w:vMerge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Разработка индивидуального маршрута одаренных учащихся по дополнительным общеобразовательным программам.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методисты по работе с одаренными детьми учреждений ДО «ЛМР», педагоги дополнительного образования 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 ДО «ЛМР»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</w:tr>
      <w:tr w:rsidR="002424FD" w:rsidRPr="00793E71" w:rsidTr="002424FD">
        <w:trPr>
          <w:trHeight w:val="422"/>
        </w:trPr>
        <w:tc>
          <w:tcPr>
            <w:tcW w:w="2376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Индивидуальное обучение или обучение в малых группах по программам      творческого развития в  определенной области</w:t>
            </w:r>
          </w:p>
        </w:tc>
        <w:tc>
          <w:tcPr>
            <w:tcW w:w="3969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-Работа по исследовательским и творческим проектам;</w:t>
            </w:r>
          </w:p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 Подготовка в дистанционных мероприятиях учащихся (</w:t>
            </w:r>
            <w:r w:rsidRPr="00793E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93E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line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 олимпиады, конкурсы, дистанционные олимпиады).</w:t>
            </w:r>
          </w:p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-Подготовка к очным мероприятиям (конкурсы, научно-практические конференции, олимпиады, фестивали)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ind w:firstLine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методисты по работе с одаренными детьми учреждений ДО «ЛМР», педагоги дополнительного образования учреждений ДО «ЛМР»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pStyle w:val="a5"/>
              <w:ind w:firstLine="77"/>
              <w:jc w:val="center"/>
              <w:rPr>
                <w:sz w:val="28"/>
                <w:szCs w:val="28"/>
              </w:rPr>
            </w:pPr>
            <w:r w:rsidRPr="00793E71">
              <w:rPr>
                <w:sz w:val="28"/>
                <w:szCs w:val="28"/>
              </w:rPr>
              <w:t>постоянно</w:t>
            </w:r>
          </w:p>
        </w:tc>
      </w:tr>
      <w:tr w:rsidR="002424FD" w:rsidRPr="00793E71" w:rsidTr="002424FD">
        <w:tc>
          <w:tcPr>
            <w:tcW w:w="2376" w:type="dxa"/>
            <w:vMerge w:val="restart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Система творческих конкурсов, фестивалей, олимпиад</w:t>
            </w:r>
          </w:p>
        </w:tc>
        <w:tc>
          <w:tcPr>
            <w:tcW w:w="3969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муниципальных конкурсов  проектов, творческих и исследовательских работ, выставок  рисунков, фестивалей.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работе с одаренными детьми 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образования»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2424FD" w:rsidRPr="00793E71" w:rsidTr="002424FD">
        <w:tc>
          <w:tcPr>
            <w:tcW w:w="2376" w:type="dxa"/>
            <w:vMerge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Организация  очного участия одаренных детей в творческих конкурсах, конкурсах  проектов, исследовательских работ, выставках  рисунков, фестивалях республиканских, всероссийских, международных уровней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работе с одаренными детьми 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«Управление образования», 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методисты по работе с одаренными детьми учреждений </w:t>
            </w:r>
            <w:proofErr w:type="gramStart"/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  <w:proofErr w:type="gramEnd"/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дополнительного образования учреждений ДО «ЛМР»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2424FD" w:rsidRPr="00793E71" w:rsidTr="002424FD">
        <w:tc>
          <w:tcPr>
            <w:tcW w:w="2376" w:type="dxa"/>
            <w:vMerge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Награждение одаренных детей по итогам учебного года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работе с одаренными детьми 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образования»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2424FD" w:rsidRPr="00793E71" w:rsidTr="002424FD">
        <w:tc>
          <w:tcPr>
            <w:tcW w:w="2376" w:type="dxa"/>
            <w:vMerge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Освещение достижений одаренных детей в СМИ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работе с одаренными детьми 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образования»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2424FD" w:rsidRPr="00793E71" w:rsidTr="002424FD">
        <w:tc>
          <w:tcPr>
            <w:tcW w:w="2376" w:type="dxa"/>
            <w:vMerge w:val="restart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Каникулярные 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сборы, лагеря, мастер-классы, творческие лаборатории;</w:t>
            </w:r>
          </w:p>
        </w:tc>
        <w:tc>
          <w:tcPr>
            <w:tcW w:w="3969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 профильной 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смены одаренных детей (в лагере «Дружба» или на базе СОШ)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Методист по 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работе с одаренными детьми 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образования»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2018 -2020гг.</w:t>
            </w:r>
          </w:p>
        </w:tc>
      </w:tr>
      <w:tr w:rsidR="002424FD" w:rsidRPr="00793E71" w:rsidTr="002424FD">
        <w:tc>
          <w:tcPr>
            <w:tcW w:w="2376" w:type="dxa"/>
            <w:vMerge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Организация мастер-классов одаренных детей «</w:t>
            </w:r>
            <w:proofErr w:type="gramStart"/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Дети-детям</w:t>
            </w:r>
            <w:proofErr w:type="gramEnd"/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» в рамках предметных недель по профилю деятельности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Методисты по работе с одаренными детьми учреждений </w:t>
            </w:r>
            <w:proofErr w:type="gramStart"/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  <w:proofErr w:type="gramEnd"/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дополнительного образования учреждений ДО «ЛМР»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</w:tbl>
    <w:p w:rsidR="002B0083" w:rsidRPr="00793E71" w:rsidRDefault="002B0083" w:rsidP="00793E71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</w:p>
    <w:p w:rsidR="002B0083" w:rsidRPr="00793E71" w:rsidRDefault="002B0083" w:rsidP="00793E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3460C" w:rsidRPr="00793E71" w:rsidRDefault="0003460C" w:rsidP="00793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9D6" w:rsidRPr="00793E71" w:rsidRDefault="00FF69D6" w:rsidP="00793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9D6" w:rsidRPr="00793E71" w:rsidRDefault="00FF69D6" w:rsidP="00793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9D6" w:rsidRPr="00793E71" w:rsidRDefault="00FF69D6" w:rsidP="00793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9D6" w:rsidRPr="00793E71" w:rsidRDefault="00FF69D6" w:rsidP="00793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9D6" w:rsidRPr="00793E71" w:rsidRDefault="00FF69D6" w:rsidP="00793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9D6" w:rsidRDefault="00FF69D6" w:rsidP="0003460C"/>
    <w:sectPr w:rsidR="00FF69D6" w:rsidSect="00303C90">
      <w:pgSz w:w="11906" w:h="16838"/>
      <w:pgMar w:top="567" w:right="42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49C5"/>
    <w:multiLevelType w:val="hybridMultilevel"/>
    <w:tmpl w:val="4C585020"/>
    <w:lvl w:ilvl="0" w:tplc="71EAAC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FC67EB"/>
    <w:multiLevelType w:val="multilevel"/>
    <w:tmpl w:val="25C8A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064993"/>
    <w:multiLevelType w:val="hybridMultilevel"/>
    <w:tmpl w:val="E9367684"/>
    <w:lvl w:ilvl="0" w:tplc="820CA05A">
      <w:start w:val="1"/>
      <w:numFmt w:val="bullet"/>
      <w:lvlText w:val=""/>
      <w:lvlJc w:val="left"/>
      <w:pPr>
        <w:ind w:left="588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">
    <w:nsid w:val="6F474590"/>
    <w:multiLevelType w:val="hybridMultilevel"/>
    <w:tmpl w:val="7ECA6D20"/>
    <w:lvl w:ilvl="0" w:tplc="A82ACF76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1028"/>
  <w:defaultTabStop w:val="708"/>
  <w:characterSpacingControl w:val="doNotCompress"/>
  <w:compat/>
  <w:rsids>
    <w:rsidRoot w:val="000F452C"/>
    <w:rsid w:val="0003460C"/>
    <w:rsid w:val="000F452C"/>
    <w:rsid w:val="001653AD"/>
    <w:rsid w:val="00180607"/>
    <w:rsid w:val="001C726E"/>
    <w:rsid w:val="001F63B9"/>
    <w:rsid w:val="002424FD"/>
    <w:rsid w:val="0026598B"/>
    <w:rsid w:val="002B0083"/>
    <w:rsid w:val="00303C90"/>
    <w:rsid w:val="0043225F"/>
    <w:rsid w:val="00440D78"/>
    <w:rsid w:val="004C466D"/>
    <w:rsid w:val="005A62B0"/>
    <w:rsid w:val="005C1901"/>
    <w:rsid w:val="005E0FF4"/>
    <w:rsid w:val="0076737F"/>
    <w:rsid w:val="00793E71"/>
    <w:rsid w:val="008946F8"/>
    <w:rsid w:val="008C1F90"/>
    <w:rsid w:val="00927475"/>
    <w:rsid w:val="009C63BC"/>
    <w:rsid w:val="00A1331B"/>
    <w:rsid w:val="00A60BBC"/>
    <w:rsid w:val="00A70475"/>
    <w:rsid w:val="00AA24F7"/>
    <w:rsid w:val="00AF2B5D"/>
    <w:rsid w:val="00B331ED"/>
    <w:rsid w:val="00D5363A"/>
    <w:rsid w:val="00DF1895"/>
    <w:rsid w:val="00DF6F9C"/>
    <w:rsid w:val="00E22A40"/>
    <w:rsid w:val="00F75B4A"/>
    <w:rsid w:val="00F95498"/>
    <w:rsid w:val="00FF6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60C"/>
    <w:pPr>
      <w:ind w:left="720"/>
      <w:contextualSpacing/>
    </w:pPr>
  </w:style>
  <w:style w:type="table" w:styleId="a4">
    <w:name w:val="Table Grid"/>
    <w:basedOn w:val="a1"/>
    <w:uiPriority w:val="59"/>
    <w:rsid w:val="002B00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B0083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6">
    <w:name w:val="Normal (Web)"/>
    <w:basedOn w:val="a"/>
    <w:rsid w:val="002B008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  <w:lang w:eastAsia="ru-RU"/>
    </w:rPr>
  </w:style>
  <w:style w:type="character" w:customStyle="1" w:styleId="c0">
    <w:name w:val="c0"/>
    <w:basedOn w:val="a0"/>
    <w:rsid w:val="002B00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60C"/>
    <w:pPr>
      <w:ind w:left="720"/>
      <w:contextualSpacing/>
    </w:pPr>
  </w:style>
  <w:style w:type="table" w:styleId="a4">
    <w:name w:val="Table Grid"/>
    <w:basedOn w:val="a1"/>
    <w:uiPriority w:val="59"/>
    <w:rsid w:val="002B00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B0083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6">
    <w:name w:val="Normal (Web)"/>
    <w:basedOn w:val="a"/>
    <w:rsid w:val="002B008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  <w:lang w:eastAsia="ru-RU"/>
    </w:rPr>
  </w:style>
  <w:style w:type="character" w:customStyle="1" w:styleId="c0">
    <w:name w:val="c0"/>
    <w:basedOn w:val="a0"/>
    <w:rsid w:val="002B00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FF23A-9B7E-4AE2-929E-6E7D1B5E6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15</Pages>
  <Words>4353</Words>
  <Characters>24813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-343шигапова</cp:lastModifiedBy>
  <cp:revision>24</cp:revision>
  <dcterms:created xsi:type="dcterms:W3CDTF">2015-05-15T06:23:00Z</dcterms:created>
  <dcterms:modified xsi:type="dcterms:W3CDTF">2016-01-28T06:48:00Z</dcterms:modified>
</cp:coreProperties>
</file>